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145.383,31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145.383,31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quarenta e cinco mil e trezentos e oitenta e três reais e trinta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3,30521392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6.460.625.697,16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43.986,05152300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