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1.500,00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quinhentos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3,33578521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6.144.786.141,30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449,66924000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