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19/03/2025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45.381,93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45.381,93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quarenta e cinco mil e trezentos e oitenta e um reais e noventa e três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20,28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3,05523769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4.962.774.943,00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14.853,81320900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