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5.729.248,42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5.729.248,42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setecentos e vinte e nove mil e duzentos e quarenta e oito reais e quarenta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3,66102915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22.971.123.525,33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1.564.928,38043500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