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29/01/2021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216.720,39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I, Alínea b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R$ 216.720,39 (duzentos e dezesseis mil e setecentos e vinte reais e trinta e nove centavos), no Fundo de Investimento BB PREV RF IRF-M1 TÍTULOS PÚBLICOS FIC FI.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100,00%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29/01/2021: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4,04%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29/01/2021: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65,89%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I, Alínea b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11.328.882/0001-35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IRF-M1 TÍTULOS PÚBLICOS FIC FI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IRF-M 1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2,72598244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8.572.331.669,58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79.501,75585000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