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26/01/2021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401.030,00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III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R$ 401.030,00 (quatrocentos e um mil e trinta reais), no Fundo de Investimento ITAU PRIVATE MULTIMERCADO SP500 BRL FICFI.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26/01/2021: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0,56%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26/01/2021: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3,68%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III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60.701.190/0001-04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ITAU UNIBANCO SA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26.269.692/0001-61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ITAU PRIVATE MULTIMERCADO SP500 BRL FICFI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S&amp;P 500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19,19252400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2.076.071.684,14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20.895,11520215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