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47.849,12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47.849,12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sete mil e oitocentos e quarenta e nove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8,39545564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2.455.813.879,97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5.699,40716200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