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48.685,98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48.685,98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oito mil e seiscentos e oitenta e cinco reais e noventa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1,64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17,19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7,99752763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2.961.282.002,97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6.087,62885500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