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465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1.207.593,65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1.207.593,65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milhão, duzentos e sete mil e quinhentos e noventa e três reais e sessenta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IRF M 1 TÍTULOS PÚBLICOS RF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3,42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32,66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10.740.670/0001-06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IRF M 1 TÍTULOS PÚBLICOS RF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3,62052900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8.398.766.658,85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333.540,66491388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