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466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5.405.293,95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5.405.293,95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milhões, quatrocentos e cinco mil e duzentos e noventa e três reais e noventa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IRF M 1 TÍTULOS PÚBLICOS RF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3,83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32,89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10.740.670/0001-06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IRF M 1 TÍTULOS PÚBLICOS RF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3,62439000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8.477.841.249,56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1.491.366,53340200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