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7.164,20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7.164,20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 mil e cento e sessenta e quatro reais e vinte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6,02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3,27740803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20.738.937.717,75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2.185,93471700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