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383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15/07/2024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20.330,21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20.330,21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vinte mil e trezentos e trinta reais e vinte e um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IRF-M1 TÍTULOS PÚBLICOS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15/07/2024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3,96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15/07/2024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43,39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11.328.882/0001-35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IRF-M1 TÍTULOS PÚBLICOS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IRF-M 1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3,70389527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8.056.354.679,54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5.488,87280100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