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40.000.000,00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quarenta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PREVIDENCIÁRIO RENDA FIXA IDKA 2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4,53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13.322.205/0001-35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PREVIDENCIÁRIO RENDA FIXA IDKA 2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IDKA 2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3,83321636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5.475.931.485,77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10.435.101,03625700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