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86.144.372,00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86.144.372,00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oitenta e seis milhões, cento e quarenta e quatro mil e trezentos e setenta e dois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NTN-B 150535 (6,150000%)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7,54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20,04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TESOURO NACIONAL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N/D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NTN-B 150535 (6,150000%)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IPCA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4.307,21860000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0,00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20.000,00000000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