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360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21/05/2024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5.717.577,87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5.717.577,87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cinco milhões, setecentos e dezessete mil e quinhentos e setenta e sete reais e oitenta e sete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FI CAIXA BRASIL RENDA FIXA REFERENCIADO DI LP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21/05/2024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4,13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21/05/2024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8,65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00.360.305/0001-04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CAIXA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03.737.206/0001-97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FI CAIXA BRASIL RENDA FIXA REFERENCIADO DI LP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5,20441300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16.198.928.521,03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1.098.601,87306400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